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387" w:rsidRDefault="00AF22A4" w:rsidP="00AF22A4">
      <w:pPr>
        <w:spacing w:after="0"/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4701540</wp:posOffset>
            </wp:positionV>
            <wp:extent cx="1363345" cy="1364436"/>
            <wp:effectExtent l="0" t="0" r="8255" b="7620"/>
            <wp:wrapNone/>
            <wp:docPr id="3" name="Picture 3" descr="Find Spot at Nursery: A Lift-the-Flap Story: Amazon.co.uk: Hill, Eric:  9780241484791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d Spot at Nursery: A Lift-the-Flap Story: Amazon.co.uk: Hill, Eric:  9780241484791: Book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6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2065020</wp:posOffset>
            </wp:positionH>
            <wp:positionV relativeFrom="paragraph">
              <wp:posOffset>4671060</wp:posOffset>
            </wp:positionV>
            <wp:extent cx="1472266" cy="1463040"/>
            <wp:effectExtent l="0" t="0" r="0" b="3810"/>
            <wp:wrapNone/>
            <wp:docPr id="17" name="Picture 17" descr="Dear Z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ar Zo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266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3909060</wp:posOffset>
            </wp:positionH>
            <wp:positionV relativeFrom="paragraph">
              <wp:posOffset>4744085</wp:posOffset>
            </wp:positionV>
            <wp:extent cx="1699260" cy="1404545"/>
            <wp:effectExtent l="0" t="0" r="0" b="5715"/>
            <wp:wrapNone/>
            <wp:docPr id="19" name="Picture 19" descr="Owl Babies: Over two million copies sold - a heartwarming bedtime picture  book story that comforts and reassures - also the perfect gift f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wl Babies: Over two million copies sold - a heartwarming bedtime picture  book story that comforts and reassures - also the perfect gift for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776EF4A" wp14:editId="48C69A49">
                <wp:simplePos x="0" y="0"/>
                <wp:positionH relativeFrom="margin">
                  <wp:posOffset>-632460</wp:posOffset>
                </wp:positionH>
                <wp:positionV relativeFrom="page">
                  <wp:posOffset>5295900</wp:posOffset>
                </wp:positionV>
                <wp:extent cx="6667500" cy="1859280"/>
                <wp:effectExtent l="0" t="0" r="19050" b="266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8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DC73B1" w:rsidRDefault="00AF22A4" w:rsidP="00AF22A4">
                            <w:pPr>
                              <w:jc w:val="center"/>
                              <w:rPr>
                                <w:rFonts w:ascii="SassoonCRInfant" w:hAnsi="SassoonCR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C73B1">
                              <w:rPr>
                                <w:rFonts w:ascii="SassoonCRInfant" w:hAnsi="SassoonCR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Core Texts</w:t>
                            </w: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6EF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9.8pt;margin-top:417pt;width:525pt;height:146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" strokecolor="black [3213]" strokeweight=".25pt">
                <v:textbox>
                  <w:txbxContent>
                    <w:p w:rsidR="00AF22A4" w:rsidRPr="00DC73B1" w:rsidRDefault="00AF22A4" w:rsidP="00AF22A4">
                      <w:pPr>
                        <w:jc w:val="center"/>
                        <w:rPr>
                          <w:rFonts w:ascii="SassoonCRInfant" w:hAnsi="SassoonCR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C73B1">
                        <w:rPr>
                          <w:rFonts w:ascii="SassoonCRInfant" w:hAnsi="SassoonCRInfant"/>
                          <w:b/>
                          <w:color w:val="000000" w:themeColor="text1"/>
                          <w:sz w:val="28"/>
                          <w:szCs w:val="28"/>
                        </w:rPr>
                        <w:t>Core Texts</w:t>
                      </w:r>
                    </w:p>
                    <w:p w:rsidR="00AF22A4" w:rsidRDefault="00AF22A4" w:rsidP="00AF22A4"/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619C966" wp14:editId="26501098">
                <wp:simplePos x="0" y="0"/>
                <wp:positionH relativeFrom="margin">
                  <wp:posOffset>6248400</wp:posOffset>
                </wp:positionH>
                <wp:positionV relativeFrom="page">
                  <wp:posOffset>5257800</wp:posOffset>
                </wp:positionV>
                <wp:extent cx="3302000" cy="2202180"/>
                <wp:effectExtent l="0" t="0" r="12700" b="266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20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66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F06803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b/>
                                <w:color w:val="FF66CC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  <w:color w:val="FF66CC"/>
                              </w:rPr>
                              <w:t>Understanding the World</w:t>
                            </w:r>
                          </w:p>
                          <w:p w:rsidR="00AF22A4" w:rsidRPr="00F06803" w:rsidRDefault="00AF22A4" w:rsidP="00AF22A4">
                            <w:p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</w:rPr>
                              <w:t xml:space="preserve">Key learning: </w:t>
                            </w:r>
                          </w:p>
                          <w:p w:rsidR="00AF22A4" w:rsidRPr="00F06803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>To talk about the members of their family</w:t>
                            </w:r>
                          </w:p>
                          <w:p w:rsidR="00AF22A4" w:rsidRPr="00F06803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>Name and describe people who are familiar to them</w:t>
                            </w:r>
                          </w:p>
                          <w:p w:rsidR="00AF22A4" w:rsidRPr="00F06803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 xml:space="preserve">Have a growing sense of community and belongingness </w:t>
                            </w:r>
                          </w:p>
                          <w:p w:rsidR="00AF22A4" w:rsidRPr="00F06803" w:rsidRDefault="00AF22A4" w:rsidP="00AF22A4">
                            <w:p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</w:rPr>
                              <w:t xml:space="preserve">How you can help from home: </w:t>
                            </w:r>
                          </w:p>
                          <w:p w:rsidR="00AF22A4" w:rsidRDefault="00EE5A8B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Explore family photographs together and talk about special family memories</w:t>
                            </w:r>
                          </w:p>
                          <w:p w:rsidR="00EE5A8B" w:rsidRPr="00F06803" w:rsidRDefault="00EE5A8B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 xml:space="preserve">Consider creating a ‘special people’ book for your child to explore independently </w:t>
                            </w:r>
                            <w:bookmarkStart w:id="0" w:name="_GoBack"/>
                            <w:bookmarkEnd w:id="0"/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9C966" id="_x0000_s1027" type="#_x0000_t202" style="position:absolute;margin-left:492pt;margin-top:414pt;width:260pt;height:173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" strokecolor="#f6c" strokeweight="1.5pt">
                <v:textbox>
                  <w:txbxContent>
                    <w:p w:rsidR="00AF22A4" w:rsidRPr="00F06803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b/>
                          <w:color w:val="FF66CC"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  <w:color w:val="FF66CC"/>
                        </w:rPr>
                        <w:t>Understanding the World</w:t>
                      </w:r>
                    </w:p>
                    <w:p w:rsidR="00AF22A4" w:rsidRPr="00F06803" w:rsidRDefault="00AF22A4" w:rsidP="00AF22A4">
                      <w:p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b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</w:rPr>
                        <w:t xml:space="preserve">Key learning: </w:t>
                      </w:r>
                    </w:p>
                    <w:p w:rsidR="00AF22A4" w:rsidRPr="00F06803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>To talk about the members of their family</w:t>
                      </w:r>
                    </w:p>
                    <w:p w:rsidR="00AF22A4" w:rsidRPr="00F06803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>Name and describe people who are familiar to them</w:t>
                      </w:r>
                    </w:p>
                    <w:p w:rsidR="00AF22A4" w:rsidRPr="00F06803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 xml:space="preserve">Have a growing sense of community and belongingness </w:t>
                      </w:r>
                    </w:p>
                    <w:p w:rsidR="00AF22A4" w:rsidRPr="00F06803" w:rsidRDefault="00AF22A4" w:rsidP="00AF22A4">
                      <w:p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b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</w:rPr>
                        <w:t xml:space="preserve">How you can help from home: </w:t>
                      </w:r>
                    </w:p>
                    <w:p w:rsidR="00AF22A4" w:rsidRDefault="00EE5A8B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Explore family photographs together and talk about special family memories</w:t>
                      </w:r>
                    </w:p>
                    <w:p w:rsidR="00EE5A8B" w:rsidRPr="00F06803" w:rsidRDefault="00EE5A8B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 xml:space="preserve">Consider creating a ‘special people’ book for your child to explore independently </w:t>
                      </w:r>
                      <w:bookmarkStart w:id="1" w:name="_GoBack"/>
                      <w:bookmarkEnd w:id="1"/>
                    </w:p>
                    <w:p w:rsidR="00AF22A4" w:rsidRDefault="00AF22A4" w:rsidP="00AF22A4"/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8995615" wp14:editId="5D884CAD">
                <wp:simplePos x="0" y="0"/>
                <wp:positionH relativeFrom="margin">
                  <wp:posOffset>6248400</wp:posOffset>
                </wp:positionH>
                <wp:positionV relativeFrom="page">
                  <wp:posOffset>2918460</wp:posOffset>
                </wp:positionV>
                <wp:extent cx="3302000" cy="2225040"/>
                <wp:effectExtent l="0" t="0" r="12700" b="2286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22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C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F06803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b/>
                                <w:color w:val="CC66FF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  <w:color w:val="CC66FF"/>
                              </w:rPr>
                              <w:t>Expressive Arts and Design</w:t>
                            </w:r>
                          </w:p>
                          <w:p w:rsidR="00AF22A4" w:rsidRPr="00F06803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</w:rPr>
                              <w:t xml:space="preserve">Key learning: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 xml:space="preserve">To </w:t>
                            </w:r>
                            <w:r w:rsidR="00EE5A8B">
                              <w:rPr>
                                <w:rFonts w:ascii="SassoonCRInfant" w:hAnsi="SassoonCRInfant"/>
                              </w:rPr>
                              <w:t>engage in a range of mark making activities</w:t>
                            </w:r>
                          </w:p>
                          <w:p w:rsidR="00EE5A8B" w:rsidRPr="00F06803" w:rsidRDefault="00EE5A8B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To describe the marks they make and ascribe meaning to them</w:t>
                            </w:r>
                          </w:p>
                          <w:p w:rsidR="00AF22A4" w:rsidRPr="00F06803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>To engage in simple pretend play</w:t>
                            </w:r>
                          </w:p>
                          <w:p w:rsidR="00AF22A4" w:rsidRPr="00F06803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</w:rPr>
                              <w:t xml:space="preserve">How you can help from home: </w:t>
                            </w:r>
                          </w:p>
                          <w:p w:rsidR="00AF22A4" w:rsidRPr="00F06803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>Look at interesting pictures, art work and discuss what you see</w:t>
                            </w:r>
                          </w:p>
                          <w:p w:rsidR="00AF22A4" w:rsidRPr="00F06803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>Provide opportunities to further develop your child’s creative interests</w:t>
                            </w: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95615" id="_x0000_s1028" type="#_x0000_t202" style="position:absolute;margin-left:492pt;margin-top:229.8pt;width:260pt;height:17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" strokecolor="#c6f" strokeweight="1.5pt">
                <v:textbox>
                  <w:txbxContent>
                    <w:p w:rsidR="00AF22A4" w:rsidRPr="00F06803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b/>
                          <w:color w:val="CC66FF"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  <w:color w:val="CC66FF"/>
                        </w:rPr>
                        <w:t>Expressive Arts and Design</w:t>
                      </w:r>
                    </w:p>
                    <w:p w:rsidR="00AF22A4" w:rsidRPr="00F06803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</w:rPr>
                        <w:t xml:space="preserve">Key learning: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 xml:space="preserve">To </w:t>
                      </w:r>
                      <w:r w:rsidR="00EE5A8B">
                        <w:rPr>
                          <w:rFonts w:ascii="SassoonCRInfant" w:hAnsi="SassoonCRInfant"/>
                        </w:rPr>
                        <w:t>engage in a range of mark making activities</w:t>
                      </w:r>
                    </w:p>
                    <w:p w:rsidR="00EE5A8B" w:rsidRPr="00F06803" w:rsidRDefault="00EE5A8B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To describe the marks they make and ascribe meaning to them</w:t>
                      </w:r>
                    </w:p>
                    <w:p w:rsidR="00AF22A4" w:rsidRPr="00F06803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>To engage in simple pretend play</w:t>
                      </w:r>
                    </w:p>
                    <w:p w:rsidR="00AF22A4" w:rsidRPr="00F06803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</w:rPr>
                        <w:t xml:space="preserve">How you can help from home: </w:t>
                      </w:r>
                    </w:p>
                    <w:p w:rsidR="00AF22A4" w:rsidRPr="00F06803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>Look at interesting pictures, art work and discuss what you see</w:t>
                      </w:r>
                    </w:p>
                    <w:p w:rsidR="00AF22A4" w:rsidRPr="00F06803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>Provide opportunities to further develop your child’s creative interests</w:t>
                      </w:r>
                    </w:p>
                    <w:p w:rsidR="00AF22A4" w:rsidRDefault="00AF22A4" w:rsidP="00AF22A4"/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0F27C03" wp14:editId="018C5FE7">
                <wp:simplePos x="0" y="0"/>
                <wp:positionH relativeFrom="margin">
                  <wp:posOffset>2804160</wp:posOffset>
                </wp:positionH>
                <wp:positionV relativeFrom="margin">
                  <wp:posOffset>2004060</wp:posOffset>
                </wp:positionV>
                <wp:extent cx="3302000" cy="2118360"/>
                <wp:effectExtent l="0" t="0" r="12700" b="152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11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F06803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b/>
                                <w:color w:val="00B0F0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  <w:color w:val="00B0F0"/>
                              </w:rPr>
                              <w:t>Numeracy</w:t>
                            </w:r>
                          </w:p>
                          <w:p w:rsidR="00AF22A4" w:rsidRPr="00F06803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</w:rPr>
                              <w:t xml:space="preserve">Key learning: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To join in with numerical rhymes and songs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 xml:space="preserve">To further develop number knowledge within 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>three</w:t>
                            </w:r>
                          </w:p>
                          <w:p w:rsidR="00AF22A4" w:rsidRP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To identify and name common 2D shapes</w:t>
                            </w:r>
                          </w:p>
                          <w:p w:rsidR="00AF22A4" w:rsidRPr="00F06803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  <w:b/>
                              </w:rPr>
                              <w:t xml:space="preserve">How you can help from home: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 w:rsidRPr="00F06803">
                              <w:rPr>
                                <w:rFonts w:ascii="SassoonCRInfant" w:hAnsi="SassoonCRInfant"/>
                              </w:rPr>
                              <w:t xml:space="preserve">Play </w:t>
                            </w:r>
                            <w:r w:rsidR="00EE5A8B">
                              <w:rPr>
                                <w:rFonts w:ascii="SassoonCRInfant" w:hAnsi="SassoonCRInfant"/>
                              </w:rPr>
                              <w:t>mathematical games together</w:t>
                            </w:r>
                          </w:p>
                          <w:p w:rsidR="00EE5A8B" w:rsidRPr="00F06803" w:rsidRDefault="00EE5A8B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Sing number rhymes and songs, encouraging the children to use their fingers to represent numbers</w:t>
                            </w: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27C03" id="_x0000_s1029" type="#_x0000_t202" style="position:absolute;margin-left:220.8pt;margin-top:157.8pt;width:260pt;height:166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" strokecolor="#00b0f0" strokeweight="1.5pt">
                <v:textbox>
                  <w:txbxContent>
                    <w:p w:rsidR="00AF22A4" w:rsidRPr="00F06803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b/>
                          <w:color w:val="00B0F0"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  <w:color w:val="00B0F0"/>
                        </w:rPr>
                        <w:t>Numeracy</w:t>
                      </w:r>
                    </w:p>
                    <w:p w:rsidR="00AF22A4" w:rsidRPr="00F06803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</w:rPr>
                        <w:t xml:space="preserve">Key learning: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To join in with numerical rhymes and songs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 xml:space="preserve">To further develop number knowledge within </w:t>
                      </w:r>
                      <w:r>
                        <w:rPr>
                          <w:rFonts w:ascii="SassoonCRInfant" w:hAnsi="SassoonCRInfant"/>
                        </w:rPr>
                        <w:t>three</w:t>
                      </w:r>
                    </w:p>
                    <w:p w:rsidR="00AF22A4" w:rsidRP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To identify and name common 2D shapes</w:t>
                      </w:r>
                    </w:p>
                    <w:p w:rsidR="00AF22A4" w:rsidRPr="00F06803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F06803">
                        <w:rPr>
                          <w:rFonts w:ascii="SassoonCRInfant" w:hAnsi="SassoonCRInfant"/>
                          <w:b/>
                        </w:rPr>
                        <w:t xml:space="preserve">How you can help from home: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 w:rsidRPr="00F06803">
                        <w:rPr>
                          <w:rFonts w:ascii="SassoonCRInfant" w:hAnsi="SassoonCRInfant"/>
                        </w:rPr>
                        <w:t xml:space="preserve">Play </w:t>
                      </w:r>
                      <w:r w:rsidR="00EE5A8B">
                        <w:rPr>
                          <w:rFonts w:ascii="SassoonCRInfant" w:hAnsi="SassoonCRInfant"/>
                        </w:rPr>
                        <w:t>mathematical games together</w:t>
                      </w:r>
                    </w:p>
                    <w:p w:rsidR="00EE5A8B" w:rsidRPr="00F06803" w:rsidRDefault="00EE5A8B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Sing number rhymes and songs, encouraging the children to use their fingers to represent numbers</w:t>
                      </w:r>
                    </w:p>
                    <w:p w:rsidR="00AF22A4" w:rsidRDefault="00AF22A4" w:rsidP="00AF22A4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147C81C" wp14:editId="39D48D93">
                <wp:simplePos x="0" y="0"/>
                <wp:positionH relativeFrom="margin">
                  <wp:posOffset>-662940</wp:posOffset>
                </wp:positionH>
                <wp:positionV relativeFrom="margin">
                  <wp:posOffset>2019300</wp:posOffset>
                </wp:positionV>
                <wp:extent cx="3302000" cy="2103120"/>
                <wp:effectExtent l="0" t="0" r="12700" b="1143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10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4253F5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b/>
                                <w:color w:val="92D050"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  <w:color w:val="92D050"/>
                              </w:rPr>
                              <w:t>Literacy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</w:rPr>
                              <w:t xml:space="preserve">Key learning: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 xml:space="preserve">To 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>listen with increased attention to a range of rhymes, songs and stories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To begin to anticipate what might happen next</w:t>
                            </w:r>
                          </w:p>
                          <w:p w:rsidR="00AF22A4" w:rsidRPr="004253F5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To tune into the environmental sounds around them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</w:rPr>
                              <w:t xml:space="preserve">How you can help from home: </w:t>
                            </w:r>
                          </w:p>
                          <w:p w:rsidR="00AF22A4" w:rsidRP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Read books with expression and exciting voices</w:t>
                            </w:r>
                          </w:p>
                          <w:p w:rsidR="00AF22A4" w:rsidRPr="00DC73B1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>Play sound games together that promote children tuning into environmental noises</w:t>
                            </w:r>
                          </w:p>
                          <w:p w:rsidR="00AF22A4" w:rsidRPr="00DC73B1" w:rsidRDefault="00AF22A4" w:rsidP="00AF22A4">
                            <w:pPr>
                              <w:rPr>
                                <w:rFonts w:ascii="SassoonCRInfant" w:hAnsi="SassoonCRInfan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7C81C" id="_x0000_s1030" type="#_x0000_t202" style="position:absolute;margin-left:-52.2pt;margin-top:159pt;width:260pt;height:165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" strokecolor="#92d050" strokeweight="1.5pt">
                <v:textbox>
                  <w:txbxContent>
                    <w:p w:rsidR="00AF22A4" w:rsidRPr="004253F5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b/>
                          <w:color w:val="92D050"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  <w:color w:val="92D050"/>
                        </w:rPr>
                        <w:t>Literacy</w:t>
                      </w:r>
                    </w:p>
                    <w:p w:rsidR="00AF22A4" w:rsidRPr="004253F5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</w:rPr>
                        <w:t xml:space="preserve">Key learning: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 xml:space="preserve">To </w:t>
                      </w:r>
                      <w:r>
                        <w:rPr>
                          <w:rFonts w:ascii="SassoonCRInfant" w:hAnsi="SassoonCRInfant"/>
                        </w:rPr>
                        <w:t>listen with increased attention to a range of rhymes, songs and stories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To begin to anticipate what might happen next</w:t>
                      </w:r>
                    </w:p>
                    <w:p w:rsidR="00AF22A4" w:rsidRPr="004253F5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To tune into the environmental sounds around them</w:t>
                      </w:r>
                    </w:p>
                    <w:p w:rsidR="00AF22A4" w:rsidRPr="004253F5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</w:rPr>
                        <w:t xml:space="preserve">How you can help from home: </w:t>
                      </w:r>
                    </w:p>
                    <w:p w:rsidR="00AF22A4" w:rsidRPr="00AF22A4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Read books with expression and exciting voices</w:t>
                      </w:r>
                    </w:p>
                    <w:p w:rsidR="00AF22A4" w:rsidRPr="00DC73B1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>Play sound games together that promote children tuning into environmental noises</w:t>
                      </w:r>
                    </w:p>
                    <w:p w:rsidR="00AF22A4" w:rsidRPr="00DC73B1" w:rsidRDefault="00AF22A4" w:rsidP="00AF22A4">
                      <w:pPr>
                        <w:rPr>
                          <w:rFonts w:ascii="SassoonCRInfant" w:hAnsi="SassoonCRInfant"/>
                          <w:sz w:val="28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sz w:val="28"/>
                          <w:szCs w:val="28"/>
                        </w:rPr>
                        <w:t xml:space="preserve">: </w:t>
                      </w:r>
                    </w:p>
                    <w:p w:rsidR="00AF22A4" w:rsidRDefault="00AF22A4" w:rsidP="00AF22A4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E52A5A5" wp14:editId="23A9903F">
                <wp:simplePos x="0" y="0"/>
                <wp:positionH relativeFrom="margin">
                  <wp:posOffset>6256020</wp:posOffset>
                </wp:positionH>
                <wp:positionV relativeFrom="page">
                  <wp:posOffset>807720</wp:posOffset>
                </wp:positionV>
                <wp:extent cx="3302000" cy="2026920"/>
                <wp:effectExtent l="0" t="0" r="12700" b="1143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02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4253F5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b/>
                                <w:color w:val="FFFF00"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  <w:color w:val="FFFF00"/>
                              </w:rPr>
                              <w:t>Physical Development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</w:rPr>
                              <w:t xml:space="preserve">Key learning: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 xml:space="preserve">To 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>begin to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 xml:space="preserve"> develop spatial awareness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 xml:space="preserve">To 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>begin to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 xml:space="preserve"> develop co-ordination and balance</w:t>
                            </w:r>
                          </w:p>
                          <w:p w:rsidR="00AF22A4" w:rsidRPr="004253F5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 xml:space="preserve">To develop fine motor control 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 xml:space="preserve">and begin to use one-handed tools 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</w:rPr>
                              <w:t xml:space="preserve">How you can help from home: </w:t>
                            </w:r>
                          </w:p>
                          <w:p w:rsidR="00AF22A4" w:rsidRPr="004253F5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Visit large open spaces and parks regularly</w:t>
                            </w:r>
                          </w:p>
                          <w:p w:rsidR="00AF22A4" w:rsidRPr="00DC73B1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 xml:space="preserve">Provide opportunities to develop their fine motor skills, such as play dough, sensory play or creative activities. </w:t>
                            </w: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2A5A5" id="_x0000_s1031" type="#_x0000_t202" style="position:absolute;margin-left:492.6pt;margin-top:63.6pt;width:260pt;height:159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" strokecolor="yellow" strokeweight="1.5pt">
                <v:textbox>
                  <w:txbxContent>
                    <w:p w:rsidR="00AF22A4" w:rsidRPr="004253F5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b/>
                          <w:color w:val="FFFF00"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  <w:color w:val="FFFF00"/>
                        </w:rPr>
                        <w:t>Physical Development</w:t>
                      </w:r>
                    </w:p>
                    <w:p w:rsidR="00AF22A4" w:rsidRPr="004253F5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</w:rPr>
                        <w:t xml:space="preserve">Key learning: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 xml:space="preserve">To </w:t>
                      </w:r>
                      <w:r>
                        <w:rPr>
                          <w:rFonts w:ascii="SassoonCRInfant" w:hAnsi="SassoonCRInfant"/>
                        </w:rPr>
                        <w:t>begin to</w:t>
                      </w:r>
                      <w:r>
                        <w:rPr>
                          <w:rFonts w:ascii="SassoonCRInfant" w:hAnsi="SassoonCRInfant"/>
                        </w:rPr>
                        <w:t xml:space="preserve"> develop spatial awareness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 xml:space="preserve">To </w:t>
                      </w:r>
                      <w:r>
                        <w:rPr>
                          <w:rFonts w:ascii="SassoonCRInfant" w:hAnsi="SassoonCRInfant"/>
                        </w:rPr>
                        <w:t>begin to</w:t>
                      </w:r>
                      <w:r>
                        <w:rPr>
                          <w:rFonts w:ascii="SassoonCRInfant" w:hAnsi="SassoonCRInfant"/>
                        </w:rPr>
                        <w:t xml:space="preserve"> develop co-ordination and balance</w:t>
                      </w:r>
                    </w:p>
                    <w:p w:rsidR="00AF22A4" w:rsidRPr="004253F5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 xml:space="preserve">To develop fine motor control </w:t>
                      </w:r>
                      <w:r>
                        <w:rPr>
                          <w:rFonts w:ascii="SassoonCRInfant" w:hAnsi="SassoonCRInfant"/>
                        </w:rPr>
                        <w:t xml:space="preserve">and begin to use one-handed tools </w:t>
                      </w:r>
                    </w:p>
                    <w:p w:rsidR="00AF22A4" w:rsidRPr="004253F5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</w:rPr>
                        <w:t xml:space="preserve">How you can help from home: </w:t>
                      </w:r>
                    </w:p>
                    <w:p w:rsidR="00AF22A4" w:rsidRPr="004253F5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Visit large open spaces and parks regularly</w:t>
                      </w:r>
                    </w:p>
                    <w:p w:rsidR="00AF22A4" w:rsidRPr="00DC73B1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 xml:space="preserve">Provide opportunities to develop their fine motor skills, such as play dough, sensory play or creative activities. </w:t>
                      </w:r>
                    </w:p>
                    <w:p w:rsidR="00AF22A4" w:rsidRDefault="00AF22A4" w:rsidP="00AF22A4"/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B0F8A8B" wp14:editId="5E42BF2D">
                <wp:simplePos x="0" y="0"/>
                <wp:positionH relativeFrom="margin">
                  <wp:posOffset>-716280</wp:posOffset>
                </wp:positionH>
                <wp:positionV relativeFrom="page">
                  <wp:posOffset>792480</wp:posOffset>
                </wp:positionV>
                <wp:extent cx="3302000" cy="2004060"/>
                <wp:effectExtent l="0" t="0" r="12700" b="152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00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DC73B1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b/>
                                <w:color w:val="FF0000"/>
                                <w:szCs w:val="28"/>
                              </w:rPr>
                            </w:pPr>
                            <w:r w:rsidRPr="00DC73B1">
                              <w:rPr>
                                <w:rFonts w:ascii="SassoonCRInfant" w:hAnsi="SassoonCRInfant"/>
                                <w:b/>
                                <w:color w:val="FF0000"/>
                                <w:szCs w:val="28"/>
                              </w:rPr>
                              <w:t>PSED</w:t>
                            </w:r>
                          </w:p>
                          <w:p w:rsidR="00AF22A4" w:rsidRPr="00DC73B1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szCs w:val="28"/>
                              </w:rPr>
                            </w:pPr>
                            <w:r w:rsidRPr="00DC73B1">
                              <w:rPr>
                                <w:rFonts w:ascii="SassoonCRInfant" w:hAnsi="SassoonCRInfant"/>
                                <w:b/>
                                <w:szCs w:val="28"/>
                              </w:rPr>
                              <w:t xml:space="preserve">Key learning: </w:t>
                            </w:r>
                          </w:p>
                          <w:p w:rsidR="00AF22A4" w:rsidRPr="00DC73B1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 w:rsidRPr="00DC73B1">
                              <w:rPr>
                                <w:rFonts w:ascii="SassoonCRInfant" w:hAnsi="SassoonCRInfant"/>
                                <w:szCs w:val="28"/>
                              </w:rPr>
                              <w:t>Transition into school life</w:t>
                            </w:r>
                          </w:p>
                          <w:p w:rsidR="00AF22A4" w:rsidRPr="00DC73B1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 w:rsidRPr="00DC73B1">
                              <w:rPr>
                                <w:rFonts w:ascii="SassoonCRInfant" w:hAnsi="SassoonCRInfant"/>
                                <w:szCs w:val="28"/>
                              </w:rPr>
                              <w:t>Learning rules and routines</w:t>
                            </w:r>
                          </w:p>
                          <w:p w:rsidR="00AF22A4" w:rsidRPr="00DC73B1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 w:rsidRPr="00DC73B1">
                              <w:rPr>
                                <w:rFonts w:ascii="SassoonCRInfant" w:hAnsi="SassoonCRInfant"/>
                                <w:szCs w:val="28"/>
                              </w:rPr>
                              <w:t>Developing positive relationships</w:t>
                            </w:r>
                          </w:p>
                          <w:p w:rsidR="00AF22A4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szCs w:val="28"/>
                              </w:rPr>
                            </w:pPr>
                            <w:r w:rsidRPr="00DC73B1">
                              <w:rPr>
                                <w:rFonts w:ascii="SassoonCRInfant" w:hAnsi="SassoonCRInfant"/>
                                <w:b/>
                                <w:szCs w:val="28"/>
                              </w:rPr>
                              <w:t xml:space="preserve">How you can help from home: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 xml:space="preserve">Talk about your daily routine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 xml:space="preserve">Ask your child questions about their day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>Praise positive efforts and progress</w:t>
                            </w:r>
                          </w:p>
                          <w:p w:rsidR="00AF22A4" w:rsidRPr="00DC73B1" w:rsidRDefault="00AF22A4" w:rsidP="00AF22A4">
                            <w:pPr>
                              <w:pStyle w:val="ListParagraph"/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F8A8B" id="_x0000_s1032" type="#_x0000_t202" style="position:absolute;margin-left:-56.4pt;margin-top:62.4pt;width:260pt;height:157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" strokecolor="#c00000" strokeweight="1.5pt">
                <v:textbox>
                  <w:txbxContent>
                    <w:p w:rsidR="00AF22A4" w:rsidRPr="00DC73B1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b/>
                          <w:color w:val="FF0000"/>
                          <w:szCs w:val="28"/>
                        </w:rPr>
                      </w:pPr>
                      <w:r w:rsidRPr="00DC73B1">
                        <w:rPr>
                          <w:rFonts w:ascii="SassoonCRInfant" w:hAnsi="SassoonCRInfant"/>
                          <w:b/>
                          <w:color w:val="FF0000"/>
                          <w:szCs w:val="28"/>
                        </w:rPr>
                        <w:t>PSED</w:t>
                      </w:r>
                    </w:p>
                    <w:p w:rsidR="00AF22A4" w:rsidRPr="00DC73B1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szCs w:val="28"/>
                        </w:rPr>
                      </w:pPr>
                      <w:r w:rsidRPr="00DC73B1">
                        <w:rPr>
                          <w:rFonts w:ascii="SassoonCRInfant" w:hAnsi="SassoonCRInfant"/>
                          <w:b/>
                          <w:szCs w:val="28"/>
                        </w:rPr>
                        <w:t xml:space="preserve">Key learning: </w:t>
                      </w:r>
                    </w:p>
                    <w:p w:rsidR="00AF22A4" w:rsidRPr="00DC73B1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 w:rsidRPr="00DC73B1">
                        <w:rPr>
                          <w:rFonts w:ascii="SassoonCRInfant" w:hAnsi="SassoonCRInfant"/>
                          <w:szCs w:val="28"/>
                        </w:rPr>
                        <w:t>Transition into school life</w:t>
                      </w:r>
                    </w:p>
                    <w:p w:rsidR="00AF22A4" w:rsidRPr="00DC73B1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 w:rsidRPr="00DC73B1">
                        <w:rPr>
                          <w:rFonts w:ascii="SassoonCRInfant" w:hAnsi="SassoonCRInfant"/>
                          <w:szCs w:val="28"/>
                        </w:rPr>
                        <w:t>Learning rules and routines</w:t>
                      </w:r>
                    </w:p>
                    <w:p w:rsidR="00AF22A4" w:rsidRPr="00DC73B1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 w:rsidRPr="00DC73B1">
                        <w:rPr>
                          <w:rFonts w:ascii="SassoonCRInfant" w:hAnsi="SassoonCRInfant"/>
                          <w:szCs w:val="28"/>
                        </w:rPr>
                        <w:t>Developing positive relationships</w:t>
                      </w:r>
                    </w:p>
                    <w:p w:rsidR="00AF22A4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szCs w:val="28"/>
                        </w:rPr>
                      </w:pPr>
                      <w:r w:rsidRPr="00DC73B1">
                        <w:rPr>
                          <w:rFonts w:ascii="SassoonCRInfant" w:hAnsi="SassoonCRInfant"/>
                          <w:b/>
                          <w:szCs w:val="28"/>
                        </w:rPr>
                        <w:t xml:space="preserve">How you can help from home: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 xml:space="preserve">Talk about your daily routine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 xml:space="preserve">Ask your child questions about their day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>Praise positive efforts and progress</w:t>
                      </w:r>
                    </w:p>
                    <w:p w:rsidR="00AF22A4" w:rsidRPr="00DC73B1" w:rsidRDefault="00AF22A4" w:rsidP="00AF22A4">
                      <w:pPr>
                        <w:pStyle w:val="ListParagraph"/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</w:p>
                    <w:p w:rsidR="00AF22A4" w:rsidRDefault="00AF22A4" w:rsidP="00AF22A4"/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AD0288" wp14:editId="2546E570">
                <wp:simplePos x="0" y="0"/>
                <wp:positionH relativeFrom="margin">
                  <wp:posOffset>2781300</wp:posOffset>
                </wp:positionH>
                <wp:positionV relativeFrom="page">
                  <wp:posOffset>807720</wp:posOffset>
                </wp:positionV>
                <wp:extent cx="3253740" cy="2026920"/>
                <wp:effectExtent l="0" t="0" r="22860" b="1143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740" cy="202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4253F5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b/>
                                <w:color w:val="FFC000"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  <w:color w:val="FFC000"/>
                              </w:rPr>
                              <w:t>Communication and Language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</w:rPr>
                              <w:t xml:space="preserve">Key learning: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To develop attention and listening skills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 xml:space="preserve">To </w:t>
                            </w:r>
                            <w:r>
                              <w:rPr>
                                <w:rFonts w:ascii="SassoonCRInfant" w:hAnsi="SassoonCRInfant"/>
                              </w:rPr>
                              <w:t>join in with familiar nursery rhymes and songs</w:t>
                            </w:r>
                          </w:p>
                          <w:p w:rsidR="00AF22A4" w:rsidRPr="004253F5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SassoonCRInfant" w:hAnsi="SassoonCRInfant"/>
                              </w:rPr>
                            </w:pPr>
                            <w:r>
                              <w:rPr>
                                <w:rFonts w:ascii="SassoonCRInfant" w:hAnsi="SassoonCRInfant"/>
                              </w:rPr>
                              <w:t>To listen with increased attention to stories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</w:rPr>
                              <w:t xml:space="preserve">How you can help from home: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 xml:space="preserve">Sing rhymes and read stories daily </w:t>
                            </w:r>
                          </w:p>
                          <w:p w:rsidR="00AF22A4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>Play listening and attention games together</w:t>
                            </w:r>
                          </w:p>
                          <w:p w:rsidR="00AF22A4" w:rsidRPr="00DC73B1" w:rsidRDefault="00AF22A4" w:rsidP="00AF22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Cs w:val="28"/>
                              </w:rPr>
                              <w:t>Narrate your day, pointing out things you observe around your environment</w:t>
                            </w: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D0288" id="_x0000_s1033" type="#_x0000_t202" style="position:absolute;margin-left:219pt;margin-top:63.6pt;width:256.2pt;height:15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" strokecolor="#ffc000" strokeweight="1.5pt">
                <v:textbox>
                  <w:txbxContent>
                    <w:p w:rsidR="00AF22A4" w:rsidRPr="004253F5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b/>
                          <w:color w:val="FFC000"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  <w:color w:val="FFC000"/>
                        </w:rPr>
                        <w:t>Communication and Language</w:t>
                      </w:r>
                    </w:p>
                    <w:p w:rsidR="00AF22A4" w:rsidRPr="004253F5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</w:rPr>
                        <w:t xml:space="preserve">Key learning: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To develop attention and listening skills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 xml:space="preserve">To </w:t>
                      </w:r>
                      <w:r>
                        <w:rPr>
                          <w:rFonts w:ascii="SassoonCRInfant" w:hAnsi="SassoonCRInfant"/>
                        </w:rPr>
                        <w:t>join in with familiar nursery rhymes and songs</w:t>
                      </w:r>
                    </w:p>
                    <w:p w:rsidR="00AF22A4" w:rsidRPr="004253F5" w:rsidRDefault="00AF22A4" w:rsidP="00AF22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SassoonCRInfant" w:hAnsi="SassoonCRInfant"/>
                        </w:rPr>
                      </w:pPr>
                      <w:r>
                        <w:rPr>
                          <w:rFonts w:ascii="SassoonCRInfant" w:hAnsi="SassoonCRInfant"/>
                        </w:rPr>
                        <w:t>To listen with increased attention to stories</w:t>
                      </w:r>
                    </w:p>
                    <w:p w:rsidR="00AF22A4" w:rsidRPr="004253F5" w:rsidRDefault="00AF22A4" w:rsidP="00AF22A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</w:rPr>
                        <w:t xml:space="preserve">How you can help from home: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 xml:space="preserve">Sing rhymes and read stories daily </w:t>
                      </w:r>
                    </w:p>
                    <w:p w:rsidR="00AF22A4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>Play listening and attention games together</w:t>
                      </w:r>
                    </w:p>
                    <w:p w:rsidR="00AF22A4" w:rsidRPr="00DC73B1" w:rsidRDefault="00AF22A4" w:rsidP="00AF22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CRInfant" w:hAnsi="SassoonCRInfant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Cs w:val="28"/>
                        </w:rPr>
                        <w:t>Narrate your day, pointing out things you observe around your environment</w:t>
                      </w:r>
                    </w:p>
                    <w:p w:rsidR="00AF22A4" w:rsidRDefault="00AF22A4" w:rsidP="00AF22A4"/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7851D3">
        <w:rPr>
          <w:rFonts w:ascii="SassoonCRInfant" w:hAnsi="SassoonCRInfant"/>
          <w:b/>
          <w:noProof/>
          <w:u w:val="single"/>
        </w:rPr>
        <w:drawing>
          <wp:anchor distT="0" distB="0" distL="114300" distR="114300" simplePos="0" relativeHeight="251668480" behindDoc="1" locked="0" layoutInCell="1" allowOverlap="1" wp14:anchorId="2BDCBED9" wp14:editId="4E925768">
            <wp:simplePos x="0" y="0"/>
            <wp:positionH relativeFrom="leftMargin">
              <wp:posOffset>118110</wp:posOffset>
            </wp:positionH>
            <wp:positionV relativeFrom="topMargin">
              <wp:posOffset>127000</wp:posOffset>
            </wp:positionV>
            <wp:extent cx="651510" cy="612140"/>
            <wp:effectExtent l="0" t="0" r="0" b="0"/>
            <wp:wrapNone/>
            <wp:docPr id="2" name="Picture 2" descr="C:\Users\H.Brady-Turner\AppData\Local\Microsoft\Windows\INetCache\Content.MSO\CEF2BAD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.Brady-Turner\AppData\Local\Microsoft\Windows\INetCache\Content.MSO\CEF2BAD1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30230C" wp14:editId="54BD5D46">
                <wp:simplePos x="0" y="0"/>
                <wp:positionH relativeFrom="margin">
                  <wp:posOffset>1927860</wp:posOffset>
                </wp:positionH>
                <wp:positionV relativeFrom="topMargin">
                  <wp:align>bottom</wp:align>
                </wp:positionV>
                <wp:extent cx="5036820" cy="8255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682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2A4" w:rsidRPr="004253F5" w:rsidRDefault="00AF22A4" w:rsidP="00AF22A4">
                            <w:pPr>
                              <w:spacing w:after="0"/>
                              <w:jc w:val="center"/>
                              <w:rPr>
                                <w:rFonts w:ascii="SassoonCRInfant" w:hAnsi="SassoonCRInfant"/>
                                <w:b/>
                                <w:sz w:val="24"/>
                                <w:szCs w:val="28"/>
                              </w:rPr>
                            </w:pPr>
                            <w:r w:rsidRPr="004253F5">
                              <w:rPr>
                                <w:rFonts w:ascii="SassoonCRInfant" w:hAnsi="SassoonCRInfant"/>
                                <w:b/>
                                <w:sz w:val="24"/>
                                <w:szCs w:val="28"/>
                              </w:rPr>
                              <w:t>EYFS Mid-Term Planning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/>
                              <w:jc w:val="center"/>
                              <w:rPr>
                                <w:rFonts w:ascii="SassoonCRInfant" w:hAnsi="SassoonCRInfant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sz w:val="24"/>
                                <w:szCs w:val="28"/>
                              </w:rPr>
                              <w:t>Nursery</w:t>
                            </w:r>
                            <w:r w:rsidRPr="004253F5">
                              <w:rPr>
                                <w:rFonts w:ascii="SassoonCRInfant" w:hAnsi="SassoonCRInfant"/>
                                <w:sz w:val="24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4253F5">
                              <w:rPr>
                                <w:rFonts w:ascii="SassoonCRInfant" w:hAnsi="SassoonCRInfant"/>
                                <w:sz w:val="24"/>
                                <w:szCs w:val="28"/>
                              </w:rPr>
                              <w:t>Autumn</w:t>
                            </w:r>
                            <w:proofErr w:type="gramEnd"/>
                            <w:r w:rsidRPr="004253F5">
                              <w:rPr>
                                <w:rFonts w:ascii="SassoonCRInfant" w:hAnsi="SassoonCRInfant"/>
                                <w:sz w:val="24"/>
                                <w:szCs w:val="28"/>
                              </w:rPr>
                              <w:t xml:space="preserve"> 1</w:t>
                            </w:r>
                          </w:p>
                          <w:p w:rsidR="00AF22A4" w:rsidRPr="004253F5" w:rsidRDefault="00AF22A4" w:rsidP="00AF22A4">
                            <w:pPr>
                              <w:spacing w:after="0" w:line="240" w:lineRule="auto"/>
                              <w:jc w:val="center"/>
                              <w:rPr>
                                <w:rFonts w:ascii="SassoonCRInfant" w:hAnsi="SassoonCRInfant"/>
                                <w:sz w:val="24"/>
                                <w:szCs w:val="28"/>
                              </w:rPr>
                            </w:pPr>
                            <w:r w:rsidRPr="004253F5">
                              <w:rPr>
                                <w:rFonts w:ascii="SassoonCRInfant" w:hAnsi="SassoonCRInfant" w:cs="Times New Roman"/>
                                <w:sz w:val="24"/>
                                <w:szCs w:val="28"/>
                              </w:rPr>
                              <w:t xml:space="preserve">Topics: ‘All </w:t>
                            </w:r>
                            <w:proofErr w:type="gramStart"/>
                            <w:r w:rsidRPr="004253F5">
                              <w:rPr>
                                <w:rFonts w:ascii="SassoonCRInfant" w:hAnsi="SassoonCRInfant" w:cs="Times New Roman"/>
                                <w:sz w:val="24"/>
                                <w:szCs w:val="28"/>
                              </w:rPr>
                              <w:t>About</w:t>
                            </w:r>
                            <w:proofErr w:type="gramEnd"/>
                            <w:r w:rsidRPr="004253F5">
                              <w:rPr>
                                <w:rFonts w:ascii="SassoonCRInfant" w:hAnsi="SassoonCRInfant" w:cs="Times New Roman"/>
                                <w:sz w:val="24"/>
                                <w:szCs w:val="28"/>
                              </w:rPr>
                              <w:t xml:space="preserve"> Me’ and ‘My Favourite Stories’</w:t>
                            </w:r>
                          </w:p>
                          <w:p w:rsidR="00AF22A4" w:rsidRDefault="00AF22A4" w:rsidP="00AF22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0230C" id="_x0000_s1034" type="#_x0000_t202" style="position:absolute;margin-left:151.8pt;margin-top:0;width:396.6pt;height: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" stroked="f">
                <v:textbox>
                  <w:txbxContent>
                    <w:p w:rsidR="00AF22A4" w:rsidRPr="004253F5" w:rsidRDefault="00AF22A4" w:rsidP="00AF22A4">
                      <w:pPr>
                        <w:spacing w:after="0"/>
                        <w:jc w:val="center"/>
                        <w:rPr>
                          <w:rFonts w:ascii="SassoonCRInfant" w:hAnsi="SassoonCRInfant"/>
                          <w:b/>
                          <w:sz w:val="24"/>
                          <w:szCs w:val="28"/>
                        </w:rPr>
                      </w:pPr>
                      <w:r w:rsidRPr="004253F5">
                        <w:rPr>
                          <w:rFonts w:ascii="SassoonCRInfant" w:hAnsi="SassoonCRInfant"/>
                          <w:b/>
                          <w:sz w:val="24"/>
                          <w:szCs w:val="28"/>
                        </w:rPr>
                        <w:t>EYFS Mid-Term Planning</w:t>
                      </w:r>
                    </w:p>
                    <w:p w:rsidR="00AF22A4" w:rsidRPr="004253F5" w:rsidRDefault="00AF22A4" w:rsidP="00AF22A4">
                      <w:pPr>
                        <w:spacing w:after="0"/>
                        <w:jc w:val="center"/>
                        <w:rPr>
                          <w:rFonts w:ascii="SassoonCRInfant" w:hAnsi="SassoonCRInfant"/>
                          <w:sz w:val="24"/>
                          <w:szCs w:val="28"/>
                        </w:rPr>
                      </w:pPr>
                      <w:r>
                        <w:rPr>
                          <w:rFonts w:ascii="SassoonCRInfant" w:hAnsi="SassoonCRInfant"/>
                          <w:sz w:val="24"/>
                          <w:szCs w:val="28"/>
                        </w:rPr>
                        <w:t>Nursery</w:t>
                      </w:r>
                      <w:r w:rsidRPr="004253F5">
                        <w:rPr>
                          <w:rFonts w:ascii="SassoonCRInfant" w:hAnsi="SassoonCRInfant"/>
                          <w:sz w:val="24"/>
                          <w:szCs w:val="28"/>
                        </w:rPr>
                        <w:t xml:space="preserve"> </w:t>
                      </w:r>
                      <w:proofErr w:type="gramStart"/>
                      <w:r w:rsidRPr="004253F5">
                        <w:rPr>
                          <w:rFonts w:ascii="SassoonCRInfant" w:hAnsi="SassoonCRInfant"/>
                          <w:sz w:val="24"/>
                          <w:szCs w:val="28"/>
                        </w:rPr>
                        <w:t>Autumn</w:t>
                      </w:r>
                      <w:proofErr w:type="gramEnd"/>
                      <w:r w:rsidRPr="004253F5">
                        <w:rPr>
                          <w:rFonts w:ascii="SassoonCRInfant" w:hAnsi="SassoonCRInfant"/>
                          <w:sz w:val="24"/>
                          <w:szCs w:val="28"/>
                        </w:rPr>
                        <w:t xml:space="preserve"> 1</w:t>
                      </w:r>
                    </w:p>
                    <w:p w:rsidR="00AF22A4" w:rsidRPr="004253F5" w:rsidRDefault="00AF22A4" w:rsidP="00AF22A4">
                      <w:pPr>
                        <w:spacing w:after="0" w:line="240" w:lineRule="auto"/>
                        <w:jc w:val="center"/>
                        <w:rPr>
                          <w:rFonts w:ascii="SassoonCRInfant" w:hAnsi="SassoonCRInfant"/>
                          <w:sz w:val="24"/>
                          <w:szCs w:val="28"/>
                        </w:rPr>
                      </w:pPr>
                      <w:r w:rsidRPr="004253F5">
                        <w:rPr>
                          <w:rFonts w:ascii="SassoonCRInfant" w:hAnsi="SassoonCRInfant" w:cs="Times New Roman"/>
                          <w:sz w:val="24"/>
                          <w:szCs w:val="28"/>
                        </w:rPr>
                        <w:t xml:space="preserve">Topics: ‘All </w:t>
                      </w:r>
                      <w:proofErr w:type="gramStart"/>
                      <w:r w:rsidRPr="004253F5">
                        <w:rPr>
                          <w:rFonts w:ascii="SassoonCRInfant" w:hAnsi="SassoonCRInfant" w:cs="Times New Roman"/>
                          <w:sz w:val="24"/>
                          <w:szCs w:val="28"/>
                        </w:rPr>
                        <w:t>About</w:t>
                      </w:r>
                      <w:proofErr w:type="gramEnd"/>
                      <w:r w:rsidRPr="004253F5">
                        <w:rPr>
                          <w:rFonts w:ascii="SassoonCRInfant" w:hAnsi="SassoonCRInfant" w:cs="Times New Roman"/>
                          <w:sz w:val="24"/>
                          <w:szCs w:val="28"/>
                        </w:rPr>
                        <w:t xml:space="preserve"> Me’ and ‘My Favourite Stories’</w:t>
                      </w:r>
                    </w:p>
                    <w:p w:rsidR="00AF22A4" w:rsidRDefault="00AF22A4" w:rsidP="00AF22A4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E7387" w:rsidSect="00DC73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1609"/>
    <w:multiLevelType w:val="hybridMultilevel"/>
    <w:tmpl w:val="389069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54E3E"/>
    <w:multiLevelType w:val="hybridMultilevel"/>
    <w:tmpl w:val="B8B6D6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A4"/>
    <w:rsid w:val="0046799D"/>
    <w:rsid w:val="009D0F9B"/>
    <w:rsid w:val="00AF22A4"/>
    <w:rsid w:val="00EE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535F3"/>
  <w15:chartTrackingRefBased/>
  <w15:docId w15:val="{B1E0E324-4DB1-4B03-BA82-B63EE6217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Brady-Turner</dc:creator>
  <cp:keywords/>
  <dc:description/>
  <cp:lastModifiedBy>Hayley Brady-Turner</cp:lastModifiedBy>
  <cp:revision>1</cp:revision>
  <dcterms:created xsi:type="dcterms:W3CDTF">2025-09-07T20:12:00Z</dcterms:created>
  <dcterms:modified xsi:type="dcterms:W3CDTF">2025-09-07T20:25:00Z</dcterms:modified>
</cp:coreProperties>
</file>